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Georgia" w:cs="Georgia" w:eastAsia="Georgia" w:hAnsi="Georgia"/>
          <w:color w:val="0000ff"/>
          <w:sz w:val="72"/>
          <w:szCs w:val="72"/>
        </w:rPr>
      </w:pPr>
      <w:r w:rsidDel="00000000" w:rsidR="00000000" w:rsidRPr="00000000">
        <w:rPr>
          <w:rFonts w:ascii="Georgia" w:cs="Georgia" w:eastAsia="Georgia" w:hAnsi="Georgia"/>
          <w:color w:val="0000ff"/>
          <w:sz w:val="72"/>
          <w:szCs w:val="72"/>
          <w:shd w:fill="ff9900" w:val="clear"/>
          <w:rtl w:val="0"/>
        </w:rPr>
        <w:t xml:space="preserve">Benson TechBoosters</w:t>
      </w:r>
      <w:r w:rsidDel="00000000" w:rsidR="00000000" w:rsidRPr="00000000">
        <w:rPr>
          <w:rtl w:val="0"/>
        </w:rPr>
      </w:r>
    </w:p>
    <w:p w:rsidR="00000000" w:rsidDel="00000000" w:rsidP="00000000" w:rsidRDefault="00000000" w:rsidRPr="00000000" w14:paraId="00000002">
      <w:pPr>
        <w:spacing w:line="240" w:lineRule="auto"/>
        <w:jc w:val="center"/>
        <w:rPr>
          <w:color w:val="0000ff"/>
          <w:sz w:val="36"/>
          <w:szCs w:val="36"/>
        </w:rPr>
      </w:pPr>
      <w:r w:rsidDel="00000000" w:rsidR="00000000" w:rsidRPr="00000000">
        <w:rPr>
          <w:rtl w:val="0"/>
        </w:rPr>
      </w:r>
    </w:p>
    <w:p w:rsidR="00000000" w:rsidDel="00000000" w:rsidP="00000000" w:rsidRDefault="00000000" w:rsidRPr="00000000" w14:paraId="00000003">
      <w:pPr>
        <w:spacing w:line="240" w:lineRule="auto"/>
        <w:jc w:val="center"/>
        <w:rPr>
          <w:rFonts w:ascii="Georgia" w:cs="Georgia" w:eastAsia="Georgia" w:hAnsi="Georgia"/>
          <w:color w:val="0000ff"/>
          <w:sz w:val="36"/>
          <w:szCs w:val="36"/>
        </w:rPr>
      </w:pPr>
      <w:r w:rsidDel="00000000" w:rsidR="00000000" w:rsidRPr="00000000">
        <w:rPr>
          <w:rFonts w:ascii="Georgia" w:cs="Georgia" w:eastAsia="Georgia" w:hAnsi="Georgia"/>
          <w:color w:val="0000ff"/>
          <w:sz w:val="36"/>
          <w:szCs w:val="36"/>
          <w:rtl w:val="0"/>
        </w:rPr>
        <w:t xml:space="preserve">Join us at </w:t>
      </w:r>
      <w:r w:rsidDel="00000000" w:rsidR="00000000" w:rsidRPr="00000000">
        <w:rPr>
          <w:rFonts w:ascii="Georgia" w:cs="Georgia" w:eastAsia="Georgia" w:hAnsi="Georgia"/>
          <w:b w:val="1"/>
          <w:color w:val="0000ff"/>
          <w:sz w:val="36"/>
          <w:szCs w:val="36"/>
          <w:rtl w:val="0"/>
        </w:rPr>
        <w:t xml:space="preserve">TaborSpace</w:t>
      </w:r>
      <w:r w:rsidDel="00000000" w:rsidR="00000000" w:rsidRPr="00000000">
        <w:rPr>
          <w:rFonts w:ascii="Georgia" w:cs="Georgia" w:eastAsia="Georgia" w:hAnsi="Georgia"/>
          <w:color w:val="0000ff"/>
          <w:sz w:val="36"/>
          <w:szCs w:val="36"/>
          <w:rtl w:val="0"/>
        </w:rPr>
        <w:t xml:space="preserve"> to Kick Off </w:t>
      </w:r>
    </w:p>
    <w:p w:rsidR="00000000" w:rsidDel="00000000" w:rsidP="00000000" w:rsidRDefault="00000000" w:rsidRPr="00000000" w14:paraId="00000004">
      <w:pPr>
        <w:spacing w:line="240" w:lineRule="auto"/>
        <w:jc w:val="center"/>
        <w:rPr>
          <w:rFonts w:ascii="Georgia" w:cs="Georgia" w:eastAsia="Georgia" w:hAnsi="Georgia"/>
          <w:color w:val="0000ff"/>
          <w:sz w:val="36"/>
          <w:szCs w:val="36"/>
        </w:rPr>
      </w:pPr>
      <w:r w:rsidDel="00000000" w:rsidR="00000000" w:rsidRPr="00000000">
        <w:rPr>
          <w:rFonts w:ascii="Georgia" w:cs="Georgia" w:eastAsia="Georgia" w:hAnsi="Georgia"/>
          <w:color w:val="0000ff"/>
          <w:sz w:val="36"/>
          <w:szCs w:val="36"/>
          <w:rtl w:val="0"/>
        </w:rPr>
        <w:t xml:space="preserve">the Benson Techster’s 2019-2020 Season!</w:t>
      </w:r>
    </w:p>
    <w:p w:rsidR="00000000" w:rsidDel="00000000" w:rsidP="00000000" w:rsidRDefault="00000000" w:rsidRPr="00000000" w14:paraId="00000005">
      <w:pPr>
        <w:spacing w:line="240" w:lineRule="auto"/>
        <w:jc w:val="center"/>
        <w:rPr>
          <w:rFonts w:ascii="Georgia" w:cs="Georgia" w:eastAsia="Georgia" w:hAnsi="Georgia"/>
          <w:b w:val="1"/>
          <w:color w:val="0000ff"/>
          <w:sz w:val="28"/>
          <w:szCs w:val="28"/>
        </w:rPr>
      </w:pPr>
      <w:r w:rsidDel="00000000" w:rsidR="00000000" w:rsidRPr="00000000">
        <w:rPr>
          <w:rFonts w:ascii="Georgia" w:cs="Georgia" w:eastAsia="Georgia" w:hAnsi="Georgia"/>
          <w:b w:val="1"/>
          <w:color w:val="0000ff"/>
          <w:sz w:val="28"/>
          <w:szCs w:val="28"/>
          <w:rtl w:val="0"/>
        </w:rPr>
        <w:t xml:space="preserve">September 21, 2019</w:t>
      </w:r>
    </w:p>
    <w:p w:rsidR="00000000" w:rsidDel="00000000" w:rsidP="00000000" w:rsidRDefault="00000000" w:rsidRPr="00000000" w14:paraId="00000006">
      <w:pPr>
        <w:spacing w:line="240" w:lineRule="auto"/>
        <w:jc w:val="center"/>
        <w:rPr>
          <w:rFonts w:ascii="Georgia" w:cs="Georgia" w:eastAsia="Georgia" w:hAnsi="Georgia"/>
          <w:color w:val="0000ff"/>
          <w:sz w:val="28"/>
          <w:szCs w:val="28"/>
        </w:rPr>
      </w:pPr>
      <w:r w:rsidDel="00000000" w:rsidR="00000000" w:rsidRPr="00000000">
        <w:rPr>
          <w:rFonts w:ascii="Georgia" w:cs="Georgia" w:eastAsia="Georgia" w:hAnsi="Georgia"/>
          <w:color w:val="0000ff"/>
          <w:sz w:val="28"/>
          <w:szCs w:val="28"/>
          <w:rtl w:val="0"/>
        </w:rPr>
        <w:t xml:space="preserve">5PM Doors and Bar open </w:t>
      </w:r>
    </w:p>
    <w:p w:rsidR="00000000" w:rsidDel="00000000" w:rsidP="00000000" w:rsidRDefault="00000000" w:rsidRPr="00000000" w14:paraId="00000007">
      <w:pPr>
        <w:spacing w:line="240" w:lineRule="auto"/>
        <w:ind w:firstLine="720"/>
        <w:jc w:val="center"/>
        <w:rPr>
          <w:rFonts w:ascii="Georgia" w:cs="Georgia" w:eastAsia="Georgia" w:hAnsi="Georgia"/>
          <w:color w:val="0000ff"/>
          <w:sz w:val="28"/>
          <w:szCs w:val="28"/>
        </w:rPr>
      </w:pPr>
      <w:r w:rsidDel="00000000" w:rsidR="00000000" w:rsidRPr="00000000">
        <w:rPr>
          <w:rFonts w:ascii="Georgia" w:cs="Georgia" w:eastAsia="Georgia" w:hAnsi="Georgia"/>
          <w:color w:val="0000ff"/>
          <w:sz w:val="28"/>
          <w:szCs w:val="28"/>
          <w:rtl w:val="0"/>
        </w:rPr>
        <w:t xml:space="preserve">6PM Brief program; Meet the Coaches and more!</w:t>
      </w:r>
    </w:p>
    <w:p w:rsidR="00000000" w:rsidDel="00000000" w:rsidP="00000000" w:rsidRDefault="00000000" w:rsidRPr="00000000" w14:paraId="00000008">
      <w:pPr>
        <w:spacing w:line="240" w:lineRule="auto"/>
        <w:rPr>
          <w:rFonts w:ascii="Georgia" w:cs="Georgia" w:eastAsia="Georgia" w:hAnsi="Georgia"/>
          <w:color w:val="0000ff"/>
          <w:sz w:val="24"/>
          <w:szCs w:val="24"/>
        </w:rPr>
      </w:pPr>
      <w:r w:rsidDel="00000000" w:rsidR="00000000" w:rsidRPr="00000000">
        <w:rPr>
          <w:rtl w:val="0"/>
        </w:rPr>
      </w:r>
    </w:p>
    <w:p w:rsidR="00000000" w:rsidDel="00000000" w:rsidP="00000000" w:rsidRDefault="00000000" w:rsidRPr="00000000" w14:paraId="00000009">
      <w:pPr>
        <w:spacing w:line="240" w:lineRule="auto"/>
        <w:ind w:firstLine="720"/>
        <w:rPr>
          <w:rFonts w:ascii="Georgia" w:cs="Georgia" w:eastAsia="Georgia" w:hAnsi="Georgia"/>
          <w:color w:val="0000ff"/>
          <w:sz w:val="24"/>
          <w:szCs w:val="24"/>
        </w:rPr>
      </w:pPr>
      <w:r w:rsidDel="00000000" w:rsidR="00000000" w:rsidRPr="00000000">
        <w:rPr>
          <w:rFonts w:ascii="Georgia" w:cs="Georgia" w:eastAsia="Georgia" w:hAnsi="Georgia"/>
          <w:color w:val="0000ff"/>
          <w:sz w:val="24"/>
          <w:szCs w:val="24"/>
          <w:rtl w:val="0"/>
        </w:rPr>
        <w:t xml:space="preserve">Ticket prices (includes event entry, dinner, and 2 beverages):   </w:t>
        <w:tab/>
        <w:tab/>
        <w:tab/>
        <w:tab/>
      </w:r>
    </w:p>
    <w:p w:rsidR="00000000" w:rsidDel="00000000" w:rsidP="00000000" w:rsidRDefault="00000000" w:rsidRPr="00000000" w14:paraId="0000000A">
      <w:pPr>
        <w:spacing w:line="240" w:lineRule="auto"/>
        <w:ind w:left="720" w:firstLine="720"/>
        <w:rPr>
          <w:rFonts w:ascii="Georgia" w:cs="Georgia" w:eastAsia="Georgia" w:hAnsi="Georgia"/>
          <w:color w:val="0000ff"/>
          <w:sz w:val="24"/>
          <w:szCs w:val="24"/>
        </w:rPr>
      </w:pPr>
      <w:r w:rsidDel="00000000" w:rsidR="00000000" w:rsidRPr="00000000">
        <w:rPr>
          <w:rFonts w:ascii="Georgia" w:cs="Georgia" w:eastAsia="Georgia" w:hAnsi="Georgia"/>
          <w:color w:val="0000ff"/>
          <w:sz w:val="24"/>
          <w:szCs w:val="24"/>
          <w:rtl w:val="0"/>
        </w:rPr>
        <w:t xml:space="preserve">Individual:</w:t>
        <w:tab/>
        <w:t xml:space="preserve">$20 in advance       $25 at the door</w:t>
      </w:r>
    </w:p>
    <w:p w:rsidR="00000000" w:rsidDel="00000000" w:rsidP="00000000" w:rsidRDefault="00000000" w:rsidRPr="00000000" w14:paraId="0000000B">
      <w:pPr>
        <w:spacing w:line="240" w:lineRule="auto"/>
        <w:ind w:firstLine="720"/>
        <w:rPr>
          <w:rFonts w:ascii="Georgia" w:cs="Georgia" w:eastAsia="Georgia" w:hAnsi="Georgia"/>
          <w:color w:val="0000ff"/>
          <w:sz w:val="24"/>
          <w:szCs w:val="24"/>
        </w:rPr>
      </w:pPr>
      <w:r w:rsidDel="00000000" w:rsidR="00000000" w:rsidRPr="00000000">
        <w:rPr>
          <w:rFonts w:ascii="Georgia" w:cs="Georgia" w:eastAsia="Georgia" w:hAnsi="Georgia"/>
          <w:color w:val="0000ff"/>
          <w:sz w:val="24"/>
          <w:szCs w:val="24"/>
          <w:rtl w:val="0"/>
        </w:rPr>
        <w:t xml:space="preserve">Sponsor a Coach:   $100  for you, a guest, a Varsity coach and their guest </w:t>
      </w:r>
    </w:p>
    <w:p w:rsidR="00000000" w:rsidDel="00000000" w:rsidP="00000000" w:rsidRDefault="00000000" w:rsidRPr="00000000" w14:paraId="0000000C">
      <w:pPr>
        <w:spacing w:line="240" w:lineRule="auto"/>
        <w:rPr>
          <w:rFonts w:ascii="Georgia" w:cs="Georgia" w:eastAsia="Georgia" w:hAnsi="Georgia"/>
          <w:color w:val="0000ff"/>
          <w:sz w:val="24"/>
          <w:szCs w:val="24"/>
        </w:rPr>
      </w:pPr>
      <w:r w:rsidDel="00000000" w:rsidR="00000000" w:rsidRPr="00000000">
        <w:rPr>
          <w:rFonts w:ascii="Georgia" w:cs="Georgia" w:eastAsia="Georgia" w:hAnsi="Georgia"/>
          <w:color w:val="0000ff"/>
          <w:sz w:val="24"/>
          <w:szCs w:val="24"/>
          <w:rtl w:val="0"/>
        </w:rPr>
        <w:tab/>
        <w:tab/>
        <w:tab/>
        <w:t xml:space="preserve">(includes a $20 tax-exempt donation if pre-paid)</w:t>
      </w:r>
    </w:p>
    <w:p w:rsidR="00000000" w:rsidDel="00000000" w:rsidP="00000000" w:rsidRDefault="00000000" w:rsidRPr="00000000" w14:paraId="0000000D">
      <w:pPr>
        <w:spacing w:line="240" w:lineRule="auto"/>
        <w:rPr>
          <w:rFonts w:ascii="Georgia" w:cs="Georgia" w:eastAsia="Georgia" w:hAnsi="Georgia"/>
          <w:color w:val="0000ff"/>
          <w:sz w:val="24"/>
          <w:szCs w:val="24"/>
        </w:rPr>
      </w:pPr>
      <w:r w:rsidDel="00000000" w:rsidR="00000000" w:rsidRPr="00000000">
        <w:rPr>
          <w:rtl w:val="0"/>
        </w:rPr>
      </w:r>
    </w:p>
    <w:p w:rsidR="00000000" w:rsidDel="00000000" w:rsidP="00000000" w:rsidRDefault="00000000" w:rsidRPr="00000000" w14:paraId="0000000E">
      <w:pPr>
        <w:spacing w:line="240" w:lineRule="auto"/>
        <w:rPr>
          <w:rFonts w:ascii="Georgia" w:cs="Georgia" w:eastAsia="Georgia" w:hAnsi="Georgia"/>
          <w:color w:val="ff9900"/>
          <w:sz w:val="24"/>
          <w:szCs w:val="24"/>
        </w:rPr>
      </w:pPr>
      <w:r w:rsidDel="00000000" w:rsidR="00000000" w:rsidRPr="00000000">
        <w:rPr>
          <w:rFonts w:ascii="Georgia" w:cs="Georgia" w:eastAsia="Georgia" w:hAnsi="Georgia"/>
          <w:color w:val="0000ff"/>
          <w:sz w:val="24"/>
          <w:szCs w:val="24"/>
          <w:rtl w:val="0"/>
        </w:rPr>
        <w:t xml:space="preserve">Dinner generously provided by Brunch Box, dessert by Portland Style Cheesecake and Dessert Company, beer provided by Natian Brewery and Lagunitas Brewing Company. (Dinner options provided for both vegetarians and carnivores.)</w:t>
      </w:r>
      <w:r w:rsidDel="00000000" w:rsidR="00000000" w:rsidRPr="00000000">
        <w:rPr>
          <w:rFonts w:ascii="Georgia" w:cs="Georgia" w:eastAsia="Georgia" w:hAnsi="Georgia"/>
          <w:color w:val="ff9900"/>
          <w:sz w:val="24"/>
          <w:szCs w:val="24"/>
          <w:rtl w:val="0"/>
        </w:rPr>
        <w:t xml:space="preserve"> This is a 21+ event.</w:t>
      </w:r>
    </w:p>
    <w:p w:rsidR="00000000" w:rsidDel="00000000" w:rsidP="00000000" w:rsidRDefault="00000000" w:rsidRPr="00000000" w14:paraId="0000000F">
      <w:pPr>
        <w:spacing w:line="240" w:lineRule="auto"/>
        <w:rPr>
          <w:rFonts w:ascii="Georgia" w:cs="Georgia" w:eastAsia="Georgia" w:hAnsi="Georgia"/>
          <w:color w:val="0000ff"/>
          <w:sz w:val="24"/>
          <w:szCs w:val="24"/>
        </w:rPr>
      </w:pPr>
      <w:r w:rsidDel="00000000" w:rsidR="00000000" w:rsidRPr="00000000">
        <w:rPr>
          <w:rFonts w:ascii="Georgia" w:cs="Georgia" w:eastAsia="Georgia" w:hAnsi="Georgia"/>
          <w:color w:val="0000ff"/>
          <w:sz w:val="24"/>
          <w:szCs w:val="24"/>
          <w:rtl w:val="0"/>
        </w:rPr>
        <w:t xml:space="preserve"> </w:t>
      </w:r>
    </w:p>
    <w:p w:rsidR="00000000" w:rsidDel="00000000" w:rsidP="00000000" w:rsidRDefault="00000000" w:rsidRPr="00000000" w14:paraId="00000010">
      <w:pPr>
        <w:spacing w:line="240" w:lineRule="auto"/>
        <w:rPr>
          <w:rFonts w:ascii="Georgia" w:cs="Georgia" w:eastAsia="Georgia" w:hAnsi="Georgia"/>
          <w:color w:val="0000ff"/>
          <w:sz w:val="28"/>
          <w:szCs w:val="28"/>
        </w:rPr>
      </w:pPr>
      <w:r w:rsidDel="00000000" w:rsidR="00000000" w:rsidRPr="00000000">
        <w:rPr>
          <w:rFonts w:ascii="Georgia" w:cs="Georgia" w:eastAsia="Georgia" w:hAnsi="Georgia"/>
          <w:color w:val="0000ff"/>
          <w:sz w:val="28"/>
          <w:szCs w:val="28"/>
          <w:rtl w:val="0"/>
        </w:rPr>
        <w:t xml:space="preserve">Purchase tickets at </w:t>
      </w:r>
      <w:r w:rsidDel="00000000" w:rsidR="00000000" w:rsidRPr="00000000">
        <w:rPr>
          <w:rFonts w:ascii="Georgia" w:cs="Georgia" w:eastAsia="Georgia" w:hAnsi="Georgia"/>
          <w:color w:val="ff9900"/>
          <w:sz w:val="28"/>
          <w:szCs w:val="28"/>
          <w:rtl w:val="0"/>
        </w:rPr>
        <w:t xml:space="preserve">BensonTechBoosters.org</w:t>
      </w:r>
      <w:r w:rsidDel="00000000" w:rsidR="00000000" w:rsidRPr="00000000">
        <w:rPr>
          <w:rFonts w:ascii="Georgia" w:cs="Georgia" w:eastAsia="Georgia" w:hAnsi="Georgia"/>
          <w:color w:val="0000ff"/>
          <w:sz w:val="28"/>
          <w:szCs w:val="28"/>
          <w:rtl w:val="0"/>
        </w:rPr>
        <w:t xml:space="preserve"> or at any upcoming Benson Tech event.</w:t>
      </w:r>
    </w:p>
    <w:p w:rsidR="00000000" w:rsidDel="00000000" w:rsidP="00000000" w:rsidRDefault="00000000" w:rsidRPr="00000000" w14:paraId="00000011">
      <w:pPr>
        <w:spacing w:line="240" w:lineRule="auto"/>
        <w:ind w:left="0" w:firstLine="0"/>
        <w:rPr>
          <w:rFonts w:ascii="Georgia" w:cs="Georgia" w:eastAsia="Georgia" w:hAnsi="Georgia"/>
          <w:color w:val="0000ff"/>
          <w:sz w:val="24"/>
          <w:szCs w:val="24"/>
        </w:rPr>
      </w:pPr>
      <w:r w:rsidDel="00000000" w:rsidR="00000000" w:rsidRPr="00000000">
        <w:rPr>
          <w:rtl w:val="0"/>
        </w:rPr>
      </w:r>
    </w:p>
    <w:p w:rsidR="00000000" w:rsidDel="00000000" w:rsidP="00000000" w:rsidRDefault="00000000" w:rsidRPr="00000000" w14:paraId="00000012">
      <w:pPr>
        <w:spacing w:line="240" w:lineRule="auto"/>
        <w:ind w:left="0" w:firstLine="720"/>
        <w:rPr>
          <w:rFonts w:ascii="Georgia" w:cs="Georgia" w:eastAsia="Georgia" w:hAnsi="Georgia"/>
          <w:color w:val="0000ff"/>
          <w:sz w:val="24"/>
          <w:szCs w:val="24"/>
        </w:rPr>
      </w:pPr>
      <w:r w:rsidDel="00000000" w:rsidR="00000000" w:rsidRPr="00000000">
        <w:rPr>
          <w:rFonts w:ascii="Georgia" w:cs="Georgia" w:eastAsia="Georgia" w:hAnsi="Georgia"/>
          <w:color w:val="0000ff"/>
          <w:sz w:val="24"/>
          <w:szCs w:val="24"/>
          <w:rtl w:val="0"/>
        </w:rPr>
        <w:t xml:space="preserve">Connect with BPHS coaches, families, alumni and neighbors!</w:t>
      </w:r>
    </w:p>
    <w:p w:rsidR="00000000" w:rsidDel="00000000" w:rsidP="00000000" w:rsidRDefault="00000000" w:rsidRPr="00000000" w14:paraId="00000013">
      <w:pPr>
        <w:spacing w:line="240" w:lineRule="auto"/>
        <w:ind w:left="720" w:firstLine="720"/>
        <w:rPr>
          <w:rFonts w:ascii="Georgia" w:cs="Georgia" w:eastAsia="Georgia" w:hAnsi="Georgia"/>
          <w:color w:val="0000ff"/>
          <w:sz w:val="24"/>
          <w:szCs w:val="24"/>
        </w:rPr>
      </w:pPr>
      <w:r w:rsidDel="00000000" w:rsidR="00000000" w:rsidRPr="00000000">
        <w:rPr>
          <w:rFonts w:ascii="Georgia" w:cs="Georgia" w:eastAsia="Georgia" w:hAnsi="Georgia"/>
          <w:color w:val="0000ff"/>
          <w:sz w:val="24"/>
          <w:szCs w:val="24"/>
          <w:rtl w:val="0"/>
        </w:rPr>
        <w:t xml:space="preserve">Relive the excitement of the 2019 Women’s State Championship!</w:t>
      </w:r>
    </w:p>
    <w:p w:rsidR="00000000" w:rsidDel="00000000" w:rsidP="00000000" w:rsidRDefault="00000000" w:rsidRPr="00000000" w14:paraId="00000014">
      <w:pPr>
        <w:spacing w:line="240" w:lineRule="auto"/>
        <w:ind w:left="1440" w:firstLine="720"/>
        <w:rPr>
          <w:rFonts w:ascii="Georgia" w:cs="Georgia" w:eastAsia="Georgia" w:hAnsi="Georgia"/>
          <w:color w:val="0000ff"/>
          <w:sz w:val="24"/>
          <w:szCs w:val="24"/>
        </w:rPr>
      </w:pPr>
      <w:r w:rsidDel="00000000" w:rsidR="00000000" w:rsidRPr="00000000">
        <w:rPr>
          <w:rFonts w:ascii="Georgia" w:cs="Georgia" w:eastAsia="Georgia" w:hAnsi="Georgia"/>
          <w:color w:val="0000ff"/>
          <w:sz w:val="24"/>
          <w:szCs w:val="24"/>
          <w:rtl w:val="0"/>
        </w:rPr>
        <w:t xml:space="preserve">Win a Basketball signed by our State Champion Women!</w:t>
      </w:r>
    </w:p>
    <w:p w:rsidR="00000000" w:rsidDel="00000000" w:rsidP="00000000" w:rsidRDefault="00000000" w:rsidRPr="00000000" w14:paraId="00000015">
      <w:pPr>
        <w:spacing w:line="240" w:lineRule="auto"/>
        <w:ind w:left="2160" w:firstLine="720"/>
        <w:rPr>
          <w:rFonts w:ascii="Georgia" w:cs="Georgia" w:eastAsia="Georgia" w:hAnsi="Georgia"/>
          <w:color w:val="0000ff"/>
          <w:sz w:val="24"/>
          <w:szCs w:val="24"/>
        </w:rPr>
      </w:pPr>
      <w:r w:rsidDel="00000000" w:rsidR="00000000" w:rsidRPr="00000000">
        <w:rPr>
          <w:rFonts w:ascii="Georgia" w:cs="Georgia" w:eastAsia="Georgia" w:hAnsi="Georgia"/>
          <w:color w:val="0000ff"/>
          <w:sz w:val="24"/>
          <w:szCs w:val="24"/>
          <w:rtl w:val="0"/>
        </w:rPr>
        <w:t xml:space="preserve">Visit the Spirit Store!</w:t>
      </w:r>
    </w:p>
    <w:p w:rsidR="00000000" w:rsidDel="00000000" w:rsidP="00000000" w:rsidRDefault="00000000" w:rsidRPr="00000000" w14:paraId="00000016">
      <w:pPr>
        <w:spacing w:line="240" w:lineRule="auto"/>
        <w:rPr>
          <w:rFonts w:ascii="Georgia" w:cs="Georgia" w:eastAsia="Georgia" w:hAnsi="Georgia"/>
          <w:color w:val="0000ff"/>
          <w:sz w:val="24"/>
          <w:szCs w:val="24"/>
        </w:rPr>
      </w:pPr>
      <w:r w:rsidDel="00000000" w:rsidR="00000000" w:rsidRPr="00000000">
        <w:rPr>
          <w:rFonts w:ascii="Georgia" w:cs="Georgia" w:eastAsia="Georgia" w:hAnsi="Georgia"/>
          <w:color w:val="0000ff"/>
          <w:sz w:val="24"/>
          <w:szCs w:val="24"/>
          <w:rtl w:val="0"/>
        </w:rPr>
        <w:tab/>
        <w:tab/>
        <w:tab/>
        <w:tab/>
        <w:tab/>
        <w:t xml:space="preserve">Spin the Spirit Wheel!</w:t>
      </w:r>
    </w:p>
    <w:p w:rsidR="00000000" w:rsidDel="00000000" w:rsidP="00000000" w:rsidRDefault="00000000" w:rsidRPr="00000000" w14:paraId="00000017">
      <w:pPr>
        <w:spacing w:line="240" w:lineRule="auto"/>
        <w:rPr>
          <w:rFonts w:ascii="Georgia" w:cs="Georgia" w:eastAsia="Georgia" w:hAnsi="Georgia"/>
          <w:color w:val="0000ff"/>
          <w:sz w:val="24"/>
          <w:szCs w:val="24"/>
        </w:rPr>
      </w:pPr>
      <w:r w:rsidDel="00000000" w:rsidR="00000000" w:rsidRPr="00000000">
        <w:rPr>
          <w:rFonts w:ascii="Georgia" w:cs="Georgia" w:eastAsia="Georgia" w:hAnsi="Georgia"/>
          <w:color w:val="0000ff"/>
          <w:sz w:val="24"/>
          <w:szCs w:val="24"/>
          <w:rtl w:val="0"/>
        </w:rPr>
        <w:tab/>
        <w:tab/>
        <w:tab/>
        <w:tab/>
        <w:tab/>
        <w:tab/>
        <w:t xml:space="preserve">Support Benson Athletics!</w:t>
      </w:r>
    </w:p>
    <w:p w:rsidR="00000000" w:rsidDel="00000000" w:rsidP="00000000" w:rsidRDefault="00000000" w:rsidRPr="00000000" w14:paraId="00000018">
      <w:pPr>
        <w:spacing w:line="240" w:lineRule="auto"/>
        <w:rPr>
          <w:rFonts w:ascii="Georgia" w:cs="Georgia" w:eastAsia="Georgia" w:hAnsi="Georgia"/>
          <w:color w:val="0000ff"/>
          <w:sz w:val="24"/>
          <w:szCs w:val="24"/>
        </w:rPr>
      </w:pP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color w:val="0000ff"/>
          <w:sz w:val="24"/>
          <w:szCs w:val="24"/>
        </w:rPr>
      </w:pPr>
      <w:r w:rsidDel="00000000" w:rsidR="00000000" w:rsidRPr="00000000">
        <w:rPr>
          <w:rtl w:val="0"/>
        </w:rPr>
      </w:r>
    </w:p>
    <w:p w:rsidR="00000000" w:rsidDel="00000000" w:rsidP="00000000" w:rsidRDefault="00000000" w:rsidRPr="00000000" w14:paraId="0000001A">
      <w:pPr>
        <w:spacing w:line="240" w:lineRule="auto"/>
        <w:rPr>
          <w:rFonts w:ascii="Georgia" w:cs="Georgia" w:eastAsia="Georgia" w:hAnsi="Georgia"/>
          <w:color w:val="0000ff"/>
          <w:sz w:val="20"/>
          <w:szCs w:val="20"/>
        </w:rPr>
      </w:pPr>
      <w:r w:rsidDel="00000000" w:rsidR="00000000" w:rsidRPr="00000000">
        <w:rPr>
          <w:rFonts w:ascii="Georgia" w:cs="Georgia" w:eastAsia="Georgia" w:hAnsi="Georgia"/>
          <w:color w:val="0000ff"/>
          <w:sz w:val="20"/>
          <w:szCs w:val="20"/>
          <w:rtl w:val="0"/>
        </w:rPr>
        <w:t xml:space="preserve">Location:  TaborSpace Dining Room,  5441 SE Belmont St. </w:t>
      </w:r>
    </w:p>
    <w:p w:rsidR="00000000" w:rsidDel="00000000" w:rsidP="00000000" w:rsidRDefault="00000000" w:rsidRPr="00000000" w14:paraId="0000001B">
      <w:pPr>
        <w:spacing w:line="240" w:lineRule="auto"/>
        <w:rPr>
          <w:rFonts w:ascii="Georgia" w:cs="Georgia" w:eastAsia="Georgia" w:hAnsi="Georgia"/>
          <w:color w:val="0000ff"/>
          <w:sz w:val="20"/>
          <w:szCs w:val="20"/>
        </w:rPr>
      </w:pPr>
      <w:r w:rsidDel="00000000" w:rsidR="00000000" w:rsidRPr="00000000">
        <w:rPr>
          <w:rFonts w:ascii="Georgia" w:cs="Georgia" w:eastAsia="Georgia" w:hAnsi="Georgia"/>
          <w:color w:val="0000ff"/>
          <w:sz w:val="20"/>
          <w:szCs w:val="20"/>
          <w:rtl w:val="0"/>
        </w:rPr>
        <w:t xml:space="preserve">Parking lot located between 53rd and 54th on Belmont. </w:t>
      </w:r>
    </w:p>
    <w:p w:rsidR="00000000" w:rsidDel="00000000" w:rsidP="00000000" w:rsidRDefault="00000000" w:rsidRPr="00000000" w14:paraId="0000001C">
      <w:pPr>
        <w:spacing w:line="240" w:lineRule="auto"/>
        <w:rPr>
          <w:rFonts w:ascii="Georgia" w:cs="Georgia" w:eastAsia="Georgia" w:hAnsi="Georgia"/>
          <w:color w:val="0000ff"/>
          <w:sz w:val="20"/>
          <w:szCs w:val="20"/>
        </w:rPr>
      </w:pPr>
      <w:r w:rsidDel="00000000" w:rsidR="00000000" w:rsidRPr="00000000">
        <w:rPr>
          <w:rFonts w:ascii="Georgia" w:cs="Georgia" w:eastAsia="Georgia" w:hAnsi="Georgia"/>
          <w:color w:val="0000ff"/>
          <w:sz w:val="20"/>
          <w:szCs w:val="20"/>
          <w:rtl w:val="0"/>
        </w:rPr>
        <w:t xml:space="preserve">Event entry directly across 54th from the parking lot.</w:t>
      </w:r>
    </w:p>
    <w:p w:rsidR="00000000" w:rsidDel="00000000" w:rsidP="00000000" w:rsidRDefault="00000000" w:rsidRPr="00000000" w14:paraId="0000001D">
      <w:pPr>
        <w:spacing w:line="240" w:lineRule="auto"/>
        <w:ind w:left="0" w:firstLine="0"/>
        <w:rPr>
          <w:color w:val="0000ff"/>
          <w:sz w:val="16"/>
          <w:szCs w:val="16"/>
        </w:rPr>
      </w:pPr>
      <w:r w:rsidDel="00000000" w:rsidR="00000000" w:rsidRPr="00000000">
        <w:rPr>
          <w:color w:val="222222"/>
          <w:sz w:val="16"/>
          <w:szCs w:val="16"/>
        </w:rPr>
        <w:drawing>
          <wp:inline distB="228600" distT="228600" distL="228600" distR="228600">
            <wp:extent cx="1347788" cy="1309928"/>
            <wp:effectExtent b="0" l="0" r="0" t="0"/>
            <wp:docPr id="5"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347788" cy="1309928"/>
                    </a:xfrm>
                    <a:prstGeom prst="rect"/>
                    <a:ln/>
                  </pic:spPr>
                </pic:pic>
              </a:graphicData>
            </a:graphic>
          </wp:inline>
        </w:drawing>
      </w:r>
      <w:r w:rsidDel="00000000" w:rsidR="00000000" w:rsidRPr="00000000">
        <w:rPr>
          <w:color w:val="222222"/>
          <w:sz w:val="16"/>
          <w:szCs w:val="16"/>
        </w:rPr>
        <w:drawing>
          <wp:inline distB="114300" distT="114300" distL="114300" distR="114300">
            <wp:extent cx="2857500" cy="1110615"/>
            <wp:effectExtent b="0" l="0" r="0" t="0"/>
            <wp:docPr id="2" name="image1.jpg"/>
            <a:graphic>
              <a:graphicData uri="http://schemas.openxmlformats.org/drawingml/2006/picture">
                <pic:pic>
                  <pic:nvPicPr>
                    <pic:cNvPr id="0" name="image1.jpg"/>
                    <pic:cNvPicPr preferRelativeResize="0"/>
                  </pic:nvPicPr>
                  <pic:blipFill>
                    <a:blip r:embed="rId7"/>
                    <a:srcRect b="0" l="-7666" r="7666" t="0"/>
                    <a:stretch>
                      <a:fillRect/>
                    </a:stretch>
                  </pic:blipFill>
                  <pic:spPr>
                    <a:xfrm>
                      <a:off x="0" y="0"/>
                      <a:ext cx="2857500" cy="1110615"/>
                    </a:xfrm>
                    <a:prstGeom prst="rect"/>
                    <a:ln/>
                  </pic:spPr>
                </pic:pic>
              </a:graphicData>
            </a:graphic>
          </wp:inline>
        </w:drawing>
      </w:r>
      <w:r w:rsidDel="00000000" w:rsidR="00000000" w:rsidRPr="00000000">
        <w:rPr>
          <w:color w:val="222222"/>
          <w:sz w:val="16"/>
          <w:szCs w:val="16"/>
        </w:rPr>
        <w:drawing>
          <wp:inline distB="114300" distT="114300" distL="114300" distR="114300">
            <wp:extent cx="1593533" cy="1593533"/>
            <wp:effectExtent b="0" l="0" r="0" t="0"/>
            <wp:docPr id="6"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593533" cy="1593533"/>
                    </a:xfrm>
                    <a:prstGeom prst="rect"/>
                    <a:ln/>
                  </pic:spPr>
                </pic:pic>
              </a:graphicData>
            </a:graphic>
          </wp:inline>
        </w:drawing>
      </w:r>
      <w:r w:rsidDel="00000000" w:rsidR="00000000" w:rsidRPr="00000000">
        <w:rPr>
          <w:color w:val="222222"/>
          <w:sz w:val="16"/>
          <w:szCs w:val="16"/>
        </w:rPr>
        <w:drawing>
          <wp:inline distB="114300" distT="114300" distL="114300" distR="114300">
            <wp:extent cx="1845945" cy="1845945"/>
            <wp:effectExtent b="0" l="0" r="0" t="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845945" cy="1845945"/>
                    </a:xfrm>
                    <a:prstGeom prst="rect"/>
                    <a:ln/>
                  </pic:spPr>
                </pic:pic>
              </a:graphicData>
            </a:graphic>
          </wp:inline>
        </w:drawing>
      </w:r>
      <w:r w:rsidDel="00000000" w:rsidR="00000000" w:rsidRPr="00000000">
        <w:rPr>
          <w:color w:val="222222"/>
          <w:sz w:val="16"/>
          <w:szCs w:val="16"/>
        </w:rPr>
        <w:drawing>
          <wp:inline distB="114300" distT="114300" distL="114300" distR="114300">
            <wp:extent cx="1641158" cy="1641158"/>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41158" cy="1641158"/>
                    </a:xfrm>
                    <a:prstGeom prst="rect"/>
                    <a:ln/>
                  </pic:spPr>
                </pic:pic>
              </a:graphicData>
            </a:graphic>
          </wp:inline>
        </w:drawing>
      </w:r>
      <w:r w:rsidDel="00000000" w:rsidR="00000000" w:rsidRPr="00000000">
        <w:rPr>
          <w:color w:val="222222"/>
          <w:sz w:val="16"/>
          <w:szCs w:val="16"/>
        </w:rPr>
        <w:drawing>
          <wp:inline distB="114300" distT="114300" distL="114300" distR="114300">
            <wp:extent cx="1824038" cy="1574273"/>
            <wp:effectExtent b="0" l="0" r="0" t="0"/>
            <wp:docPr id="1"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1824038" cy="1574273"/>
                    </a:xfrm>
                    <a:prstGeom prst="rect"/>
                    <a:ln/>
                  </pic:spPr>
                </pic:pic>
              </a:graphicData>
            </a:graphic>
          </wp:inline>
        </w:drawing>
      </w:r>
      <w:r w:rsidDel="00000000" w:rsidR="00000000" w:rsidRPr="00000000">
        <w:rPr>
          <w:rtl w:val="0"/>
        </w:rPr>
      </w:r>
    </w:p>
    <w:sectPr>
      <w:pgSz w:h="15840" w:w="12240"/>
      <w:pgMar w:bottom="288" w:top="288"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jpg"/><Relationship Id="rId10" Type="http://schemas.openxmlformats.org/officeDocument/2006/relationships/image" Target="media/image2.pn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jp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