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620"/>
        <w:gridCol w:w="1635"/>
        <w:gridCol w:w="1695"/>
        <w:gridCol w:w="1710"/>
        <w:gridCol w:w="1620"/>
        <w:gridCol w:w="1440"/>
        <w:tblGridChange w:id="0">
          <w:tblGrid>
            <w:gridCol w:w="1170"/>
            <w:gridCol w:w="1620"/>
            <w:gridCol w:w="1635"/>
            <w:gridCol w:w="1695"/>
            <w:gridCol w:w="1710"/>
            <w:gridCol w:w="1620"/>
            <w:gridCol w:w="1440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Date/Sport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Boys’ BBX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19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vs.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Madison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1D">
            <w:pPr>
              <w:tabs>
                <w:tab w:val="left" w:pos="1036"/>
              </w:tabs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400/5:30/7:15 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@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Jefferson</w:t>
            </w:r>
          </w:p>
          <w:p w:rsidR="00000000" w:rsidDel="00000000" w:rsidP="00000000" w:rsidRDefault="00000000" w:rsidRPr="00000000" w14:paraId="00000025">
            <w:pPr>
              <w:tabs>
                <w:tab w:val="left" w:pos="1036"/>
              </w:tabs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JV2: 400</w:t>
            </w:r>
          </w:p>
          <w:p w:rsidR="00000000" w:rsidDel="00000000" w:rsidP="00000000" w:rsidRDefault="00000000" w:rsidRPr="00000000" w14:paraId="00000026">
            <w:pPr>
              <w:tabs>
                <w:tab w:val="left" w:pos="1036"/>
              </w:tabs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JV: 530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Dismiss:2:35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 Bus: 250 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Var: 715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Bus: 515</w:t>
            </w: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hanging="72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Girls’ BBX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@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Madison</w:t>
            </w:r>
          </w:p>
          <w:p w:rsidR="00000000" w:rsidDel="00000000" w:rsidP="00000000" w:rsidRDefault="00000000" w:rsidRPr="00000000" w14:paraId="00000034">
            <w:pPr>
              <w:tabs>
                <w:tab w:val="left" w:pos="1036"/>
              </w:tabs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JV: 530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 Bus: 4:00 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Var: 715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hanging="72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Bus: 530</w:t>
            </w:r>
            <w:r w:rsidDel="00000000" w:rsidR="00000000" w:rsidRPr="00000000">
              <w:rPr>
                <w:b w:val="1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ind w:hanging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NO           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hanging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</w:p>
        </w:tc>
        <w:tc>
          <w:tcPr>
            <w:shd w:fill="4a86e8" w:val="clear"/>
          </w:tcPr>
          <w:p w:rsidR="00000000" w:rsidDel="00000000" w:rsidP="00000000" w:rsidRDefault="00000000" w:rsidRPr="00000000" w14:paraId="00000041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vs.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Jefferson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(Senior Night)</w:t>
            </w:r>
          </w:p>
          <w:p w:rsidR="00000000" w:rsidDel="00000000" w:rsidP="00000000" w:rsidRDefault="00000000" w:rsidRPr="00000000" w14:paraId="00000044">
            <w:pPr>
              <w:tabs>
                <w:tab w:val="left" w:pos="1036"/>
              </w:tabs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hanging="72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5:30/7:15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hanging="72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hanging="72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 w14:paraId="0000004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Wrestling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hanging="72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@Sherwood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hanging="72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Bus: 615AM   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620"/>
        <w:gridCol w:w="1635"/>
        <w:gridCol w:w="1695"/>
        <w:gridCol w:w="1710"/>
        <w:gridCol w:w="1620"/>
        <w:gridCol w:w="1440"/>
        <w:tblGridChange w:id="0">
          <w:tblGrid>
            <w:gridCol w:w="1170"/>
            <w:gridCol w:w="1620"/>
            <w:gridCol w:w="1635"/>
            <w:gridCol w:w="1695"/>
            <w:gridCol w:w="1710"/>
            <w:gridCol w:w="1620"/>
            <w:gridCol w:w="1440"/>
          </w:tblGrid>
        </w:tblGridChange>
      </w:tblGrid>
      <w:tr>
        <w:trPr>
          <w:trHeight w:val="2520" w:hRule="atLeast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Rule="auto"/>
              <w:ind w:hanging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 xml:space="preserve">  </w:t>
    </w:r>
    <w:r w:rsidDel="00000000" w:rsidR="00000000" w:rsidRPr="00000000">
      <w:rPr>
        <w:b w:val="1"/>
        <w:sz w:val="36"/>
        <w:szCs w:val="36"/>
      </w:rPr>
      <w:drawing>
        <wp:inline distB="0" distT="0" distL="0" distR="0">
          <wp:extent cx="720091" cy="702311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b w:val="1"/>
        <w:sz w:val="36"/>
        <w:szCs w:val="36"/>
        <w:rtl w:val="0"/>
      </w:rPr>
      <w:t xml:space="preserve">2/17--2/22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Weekly Athletics Calendar</w:t>
    </w:r>
    <w:r w:rsidDel="00000000" w:rsidR="00000000" w:rsidRPr="00000000">
      <w:rPr>
        <w:b w:val="1"/>
        <w:sz w:val="36"/>
        <w:szCs w:val="36"/>
      </w:rPr>
      <w:drawing>
        <wp:inline distB="0" distT="0" distL="0" distR="0">
          <wp:extent cx="720091" cy="702311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6C0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46C02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46C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6C0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6C0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46C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C02"/>
  </w:style>
  <w:style w:type="paragraph" w:styleId="Footer">
    <w:name w:val="footer"/>
    <w:basedOn w:val="Normal"/>
    <w:link w:val="FooterChar"/>
    <w:uiPriority w:val="99"/>
    <w:unhideWhenUsed w:val="1"/>
    <w:rsid w:val="00546C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C0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QkdF4QFDGY1a4c4l9pmv1ZH8Q==">AMUW2mXk8tLws+L0AkwJ44hy+pJmci/+BKtizlixuai19oKWF1b27RqM0Koi9n3AMHefHoGF/9OZxYUjuqZu/F0MI+xa3Z20YQGsiQ7J4EmUG+tJlBhFwuM=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2019-05-13T18:11:00Z</dcterms:created>
  <dc:creator>Scott Archer</dc:creator>
</cp:coreProperties>
</file>